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7D" w:rsidRPr="007B3C7D" w:rsidRDefault="007B3C7D" w:rsidP="007B3C7D">
      <w:pPr>
        <w:jc w:val="both"/>
        <w:rPr>
          <w:rFonts w:ascii="Calibri" w:hAnsi="Calibri"/>
        </w:rPr>
      </w:pPr>
      <w:r w:rsidRPr="007B3C7D">
        <w:rPr>
          <w:rFonts w:ascii="Calibri" w:hAnsi="Calibri"/>
        </w:rPr>
        <w:t xml:space="preserve">Dalla normativa regionale è individuato uno specifico profilo di cure palliative che richiede l’intervento di una équipe dedicata di cui fa </w:t>
      </w:r>
      <w:bookmarkStart w:id="0" w:name="_GoBack"/>
      <w:bookmarkEnd w:id="0"/>
      <w:r w:rsidRPr="007B3C7D">
        <w:rPr>
          <w:rFonts w:ascii="Calibri" w:hAnsi="Calibri"/>
        </w:rPr>
        <w:t>parte il medico di medicina generale per l’attiva presa in carico di corpo, mente e spirito del paziente e comprendono il supporto alla famiglia.</w:t>
      </w:r>
    </w:p>
    <w:p w:rsidR="007B3C7D" w:rsidRPr="007B3C7D" w:rsidRDefault="007B3C7D" w:rsidP="007B3C7D">
      <w:pPr>
        <w:jc w:val="both"/>
        <w:rPr>
          <w:rFonts w:ascii="Calibri" w:hAnsi="Calibri"/>
        </w:rPr>
      </w:pPr>
    </w:p>
    <w:p w:rsidR="007B3C7D" w:rsidRPr="007B3C7D" w:rsidRDefault="007B3C7D" w:rsidP="007B3C7D">
      <w:pPr>
        <w:jc w:val="both"/>
        <w:rPr>
          <w:rFonts w:ascii="Calibri" w:hAnsi="Calibri"/>
        </w:rPr>
      </w:pPr>
      <w:r w:rsidRPr="007B3C7D">
        <w:rPr>
          <w:rFonts w:ascii="Calibri" w:hAnsi="Calibri"/>
        </w:rPr>
        <w:t xml:space="preserve">Considerato che Il decreto 128 del 10/10/2012  prevede che </w:t>
      </w:r>
      <w:r w:rsidRPr="007B3C7D">
        <w:rPr>
          <w:rFonts w:ascii="Calibri" w:hAnsi="Calibri"/>
          <w:i/>
          <w:iCs/>
        </w:rPr>
        <w:t>“…laddove non siano ancora attive le unità operative di cure palliative previste dalla legge 38/2010, in via transitoria svolgeranno la funzione attribuita alle unità di cure palliative le unità di cure domiciliari in cui sia presente un’équipe multidisciplinare di cure palliative…”,</w:t>
      </w:r>
      <w:r w:rsidRPr="007B3C7D">
        <w:rPr>
          <w:rFonts w:ascii="Calibri" w:hAnsi="Calibri"/>
        </w:rPr>
        <w:t xml:space="preserve"> si prevede il temporaneo affiancamento delle Unità di terapia del dolore e cure palliative ospedaliere all’ Assistenza Domiciliare Ospedaliera,  con funzioni di coordinamento delle attività domiciliari di terapia del dolore e cure palliative, delle attività di day hospice e di day </w:t>
      </w:r>
      <w:proofErr w:type="spellStart"/>
      <w:r w:rsidRPr="007B3C7D">
        <w:rPr>
          <w:rFonts w:ascii="Calibri" w:hAnsi="Calibri"/>
        </w:rPr>
        <w:t>surgery</w:t>
      </w:r>
      <w:proofErr w:type="spellEnd"/>
      <w:r w:rsidRPr="007B3C7D">
        <w:rPr>
          <w:rFonts w:ascii="Calibri" w:hAnsi="Calibri"/>
        </w:rPr>
        <w:t>.</w:t>
      </w:r>
    </w:p>
    <w:p w:rsidR="007B3C7D" w:rsidRPr="007B3C7D" w:rsidRDefault="007B3C7D" w:rsidP="007B3C7D">
      <w:pPr>
        <w:jc w:val="both"/>
        <w:rPr>
          <w:rFonts w:ascii="Calibri" w:hAnsi="Calibri"/>
        </w:rPr>
      </w:pPr>
    </w:p>
    <w:p w:rsidR="007B3C7D" w:rsidRPr="007B3C7D" w:rsidRDefault="007B3C7D" w:rsidP="007B3C7D">
      <w:pPr>
        <w:jc w:val="both"/>
        <w:rPr>
          <w:rFonts w:ascii="Calibri" w:hAnsi="Calibri"/>
        </w:rPr>
      </w:pPr>
      <w:r w:rsidRPr="007B3C7D">
        <w:rPr>
          <w:rFonts w:ascii="Calibri" w:hAnsi="Calibri"/>
        </w:rPr>
        <w:t xml:space="preserve">La tipologia specifica di prestazioni domiciliari erogate dalle UU.OO. </w:t>
      </w:r>
      <w:proofErr w:type="gramStart"/>
      <w:r w:rsidRPr="007B3C7D">
        <w:rPr>
          <w:rFonts w:ascii="Calibri" w:hAnsi="Calibri"/>
        </w:rPr>
        <w:t>terapia</w:t>
      </w:r>
      <w:proofErr w:type="gramEnd"/>
      <w:r w:rsidRPr="007B3C7D">
        <w:rPr>
          <w:rFonts w:ascii="Calibri" w:hAnsi="Calibri"/>
        </w:rPr>
        <w:t xml:space="preserve"> del dolore e cure palliative, oltre a quelle previste per il profilo di medico palliativista, è la seguente: </w:t>
      </w:r>
    </w:p>
    <w:p w:rsidR="007B3C7D" w:rsidRPr="007B3C7D" w:rsidRDefault="007B3C7D" w:rsidP="007B3C7D">
      <w:pPr>
        <w:jc w:val="both"/>
        <w:rPr>
          <w:rFonts w:ascii="Calibri" w:hAnsi="Calibri"/>
        </w:rPr>
      </w:pPr>
    </w:p>
    <w:p w:rsidR="007B3C7D" w:rsidRPr="007B3C7D" w:rsidRDefault="007B3C7D" w:rsidP="007B3C7D">
      <w:pPr>
        <w:numPr>
          <w:ilvl w:val="0"/>
          <w:numId w:val="5"/>
        </w:numPr>
        <w:jc w:val="both"/>
        <w:rPr>
          <w:rFonts w:ascii="Calibri" w:hAnsi="Calibri"/>
        </w:rPr>
      </w:pPr>
      <w:r w:rsidRPr="007B3C7D">
        <w:rPr>
          <w:rFonts w:ascii="Calibri" w:hAnsi="Calibri"/>
        </w:rPr>
        <w:t xml:space="preserve">Prima visita urgente (entro 24 h dalla ricezione della richiesta) con successiva disponibilità telefonica; </w:t>
      </w:r>
    </w:p>
    <w:p w:rsidR="007B3C7D" w:rsidRPr="007B3C7D" w:rsidRDefault="007B3C7D" w:rsidP="007B3C7D">
      <w:pPr>
        <w:numPr>
          <w:ilvl w:val="0"/>
          <w:numId w:val="6"/>
        </w:numPr>
        <w:jc w:val="both"/>
        <w:rPr>
          <w:rFonts w:ascii="Calibri" w:hAnsi="Calibri"/>
        </w:rPr>
      </w:pPr>
      <w:r w:rsidRPr="007B3C7D">
        <w:rPr>
          <w:rFonts w:ascii="Calibri" w:hAnsi="Calibri"/>
        </w:rPr>
        <w:t xml:space="preserve">Visita algologica programmata di controllo in base alla pianificazione in U.V.I distrettuale e monitoraggio della sintomatologia algica con scale predisposte e validate; </w:t>
      </w:r>
    </w:p>
    <w:p w:rsidR="007B3C7D" w:rsidRPr="007B3C7D" w:rsidRDefault="007B3C7D" w:rsidP="007B3C7D">
      <w:pPr>
        <w:numPr>
          <w:ilvl w:val="0"/>
          <w:numId w:val="7"/>
        </w:numPr>
        <w:jc w:val="both"/>
        <w:rPr>
          <w:rFonts w:ascii="Calibri" w:hAnsi="Calibri"/>
        </w:rPr>
      </w:pPr>
      <w:r w:rsidRPr="007B3C7D">
        <w:rPr>
          <w:rFonts w:ascii="Calibri" w:hAnsi="Calibri"/>
        </w:rPr>
        <w:t>Trattamenti infiltrativi locali e loco regionali (punti trigger, infiltrazioni peri e intra-articolari);</w:t>
      </w:r>
    </w:p>
    <w:p w:rsidR="007B3C7D" w:rsidRPr="007B3C7D" w:rsidRDefault="007B3C7D" w:rsidP="007B3C7D">
      <w:pPr>
        <w:numPr>
          <w:ilvl w:val="0"/>
          <w:numId w:val="8"/>
        </w:numPr>
        <w:jc w:val="both"/>
        <w:rPr>
          <w:rFonts w:ascii="Calibri" w:hAnsi="Calibri"/>
        </w:rPr>
      </w:pPr>
      <w:r w:rsidRPr="007B3C7D">
        <w:rPr>
          <w:rFonts w:ascii="Calibri" w:hAnsi="Calibri"/>
        </w:rPr>
        <w:t xml:space="preserve">Gestione di CVC e </w:t>
      </w:r>
      <w:proofErr w:type="spellStart"/>
      <w:r w:rsidRPr="007B3C7D">
        <w:rPr>
          <w:rFonts w:ascii="Calibri" w:hAnsi="Calibri"/>
        </w:rPr>
        <w:t>port</w:t>
      </w:r>
      <w:proofErr w:type="spellEnd"/>
      <w:r w:rsidRPr="007B3C7D">
        <w:rPr>
          <w:rFonts w:ascii="Calibri" w:hAnsi="Calibri"/>
        </w:rPr>
        <w:t xml:space="preserve"> sottocutanei e programmazione impianto in day </w:t>
      </w:r>
      <w:proofErr w:type="spellStart"/>
      <w:r w:rsidRPr="007B3C7D">
        <w:rPr>
          <w:rFonts w:ascii="Calibri" w:hAnsi="Calibri"/>
        </w:rPr>
        <w:t>surgery</w:t>
      </w:r>
      <w:proofErr w:type="spellEnd"/>
      <w:r w:rsidRPr="007B3C7D">
        <w:rPr>
          <w:rFonts w:ascii="Calibri" w:hAnsi="Calibri"/>
        </w:rPr>
        <w:t>;</w:t>
      </w:r>
    </w:p>
    <w:p w:rsidR="007B3C7D" w:rsidRPr="007B3C7D" w:rsidRDefault="007B3C7D" w:rsidP="007B3C7D">
      <w:pPr>
        <w:numPr>
          <w:ilvl w:val="0"/>
          <w:numId w:val="9"/>
        </w:numPr>
        <w:jc w:val="both"/>
        <w:rPr>
          <w:rFonts w:ascii="Calibri" w:hAnsi="Calibri"/>
        </w:rPr>
      </w:pPr>
      <w:r w:rsidRPr="007B3C7D">
        <w:rPr>
          <w:rFonts w:ascii="Calibri" w:hAnsi="Calibri"/>
        </w:rPr>
        <w:t>Programmazione e gestione di sistemi (pompe) interni ed esterni di infusione spinale (peridurale e subaracnoidea);</w:t>
      </w:r>
    </w:p>
    <w:p w:rsidR="007B3C7D" w:rsidRPr="007B3C7D" w:rsidRDefault="007B3C7D" w:rsidP="007B3C7D">
      <w:pPr>
        <w:numPr>
          <w:ilvl w:val="0"/>
          <w:numId w:val="10"/>
        </w:numPr>
        <w:jc w:val="both"/>
        <w:rPr>
          <w:rFonts w:ascii="Calibri" w:hAnsi="Calibri"/>
        </w:rPr>
      </w:pPr>
      <w:r w:rsidRPr="007B3C7D">
        <w:rPr>
          <w:rFonts w:ascii="Calibri" w:hAnsi="Calibri"/>
        </w:rPr>
        <w:t xml:space="preserve">Programmazione di impianto e gestione di </w:t>
      </w:r>
      <w:proofErr w:type="spellStart"/>
      <w:r w:rsidRPr="007B3C7D">
        <w:rPr>
          <w:rFonts w:ascii="Calibri" w:hAnsi="Calibri"/>
        </w:rPr>
        <w:t>elettrocateteri</w:t>
      </w:r>
      <w:proofErr w:type="spellEnd"/>
      <w:r w:rsidRPr="007B3C7D">
        <w:rPr>
          <w:rFonts w:ascii="Calibri" w:hAnsi="Calibri"/>
        </w:rPr>
        <w:t xml:space="preserve"> midollari generatori d'impulsi da eseguire in regime di day </w:t>
      </w:r>
      <w:proofErr w:type="spellStart"/>
      <w:r w:rsidRPr="007B3C7D">
        <w:rPr>
          <w:rFonts w:ascii="Calibri" w:hAnsi="Calibri"/>
        </w:rPr>
        <w:t>surgery</w:t>
      </w:r>
      <w:proofErr w:type="spellEnd"/>
      <w:r w:rsidRPr="007B3C7D">
        <w:rPr>
          <w:rFonts w:ascii="Calibri" w:hAnsi="Calibri"/>
        </w:rPr>
        <w:t>/day hospice.</w:t>
      </w:r>
    </w:p>
    <w:p w:rsidR="001619AB" w:rsidRPr="00441F47" w:rsidRDefault="00B02316" w:rsidP="007B3C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sectPr w:rsidR="001619AB" w:rsidRPr="00441F47" w:rsidSect="00384B4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11" w:rsidRDefault="00ED6F11" w:rsidP="00AB2D44">
      <w:r>
        <w:separator/>
      </w:r>
    </w:p>
  </w:endnote>
  <w:endnote w:type="continuationSeparator" w:id="0">
    <w:p w:rsidR="00ED6F11" w:rsidRDefault="00ED6F11" w:rsidP="00A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11" w:rsidRDefault="00ED6F11" w:rsidP="00AB2D44">
      <w:r>
        <w:separator/>
      </w:r>
    </w:p>
  </w:footnote>
  <w:footnote w:type="continuationSeparator" w:id="0">
    <w:p w:rsidR="00ED6F11" w:rsidRDefault="00ED6F11" w:rsidP="00AB2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CCF" w:rsidRPr="00441F47" w:rsidRDefault="00AB2D44" w:rsidP="00274CCF">
    <w:pPr>
      <w:rPr>
        <w:rFonts w:ascii="Calibri" w:hAnsi="Calibri"/>
      </w:rPr>
    </w:pPr>
    <w:r>
      <w:rPr>
        <w:noProof/>
      </w:rPr>
      <w:drawing>
        <wp:inline distT="0" distB="0" distL="0" distR="0" wp14:anchorId="30B602DE" wp14:editId="5198B9FE">
          <wp:extent cx="1266825" cy="342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274CCF">
      <w:t xml:space="preserve">                                                          </w:t>
    </w:r>
    <w:r w:rsidR="00274CCF" w:rsidRPr="00441F47">
      <w:rPr>
        <w:rFonts w:ascii="Calibri" w:hAnsi="Calibri"/>
      </w:rPr>
      <w:t>Distretto Sanitario n. _____</w:t>
    </w:r>
  </w:p>
  <w:p w:rsidR="000468FC" w:rsidRPr="007B3C7D" w:rsidRDefault="0026048F" w:rsidP="000468FC">
    <w:pPr>
      <w:rPr>
        <w:rFonts w:ascii="Calibri" w:hAnsi="Calibri" w:cs="Calibri"/>
        <w:b/>
      </w:rPr>
    </w:pPr>
    <w:r w:rsidRPr="007B3C7D">
      <w:rPr>
        <w:rFonts w:ascii="Calibri" w:hAnsi="Calibri"/>
        <w:b/>
      </w:rPr>
      <w:t>Allegato 1</w:t>
    </w:r>
    <w:r w:rsidR="007B3C7D" w:rsidRPr="007B3C7D">
      <w:rPr>
        <w:rFonts w:ascii="Calibri" w:hAnsi="Calibri"/>
        <w:b/>
      </w:rPr>
      <w:t>7</w:t>
    </w:r>
    <w:r w:rsidR="007965F2" w:rsidRPr="007B3C7D">
      <w:rPr>
        <w:rFonts w:ascii="Calibri" w:hAnsi="Calibri"/>
        <w:b/>
      </w:rPr>
      <w:t xml:space="preserve"> della delibera n.19 del 15/01/2015 </w:t>
    </w:r>
  </w:p>
  <w:p w:rsidR="007B3C7D" w:rsidRPr="007B3C7D" w:rsidRDefault="007B3C7D" w:rsidP="007B3C7D">
    <w:pPr>
      <w:rPr>
        <w:rFonts w:ascii="Calibri" w:hAnsi="Calibri"/>
        <w:b/>
      </w:rPr>
    </w:pPr>
    <w:r w:rsidRPr="007B3C7D">
      <w:rPr>
        <w:rFonts w:ascii="Calibri" w:hAnsi="Calibri"/>
        <w:b/>
      </w:rPr>
      <w:t>RUOLO ED ATTIVITA</w:t>
    </w:r>
    <w:r w:rsidR="00553A81">
      <w:rPr>
        <w:rFonts w:ascii="Calibri" w:hAnsi="Calibri"/>
        <w:b/>
      </w:rPr>
      <w:t>’</w:t>
    </w:r>
    <w:r w:rsidRPr="007B3C7D">
      <w:rPr>
        <w:rFonts w:ascii="Calibri" w:hAnsi="Calibri"/>
        <w:b/>
      </w:rPr>
      <w:t xml:space="preserve"> DELLE UU.OO DI TERAPIA DEL DOLORE E CURE PALLIATIVE</w:t>
    </w:r>
  </w:p>
  <w:p w:rsidR="00AB2D44" w:rsidRPr="00AB2D44" w:rsidRDefault="00AB2D44" w:rsidP="00AB2D44">
    <w:pPr>
      <w:pStyle w:val="Intestazione"/>
      <w:tabs>
        <w:tab w:val="clear" w:pos="4819"/>
        <w:tab w:val="clear" w:pos="9638"/>
        <w:tab w:val="left" w:pos="60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0D26"/>
    <w:multiLevelType w:val="multilevel"/>
    <w:tmpl w:val="591E39E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</w:abstractNum>
  <w:abstractNum w:abstractNumId="1" w15:restartNumberingAfterBreak="0">
    <w:nsid w:val="09687AD5"/>
    <w:multiLevelType w:val="multilevel"/>
    <w:tmpl w:val="32A8E6CE"/>
    <w:styleLink w:val="List2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</w:abstractNum>
  <w:abstractNum w:abstractNumId="2" w15:restartNumberingAfterBreak="0">
    <w:nsid w:val="11D72760"/>
    <w:multiLevelType w:val="hybridMultilevel"/>
    <w:tmpl w:val="B224A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4136C"/>
    <w:multiLevelType w:val="hybridMultilevel"/>
    <w:tmpl w:val="86FC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D58F1"/>
    <w:multiLevelType w:val="hybridMultilevel"/>
    <w:tmpl w:val="A432C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C3BC8"/>
    <w:multiLevelType w:val="multilevel"/>
    <w:tmpl w:val="5044D01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</w:abstractNum>
  <w:abstractNum w:abstractNumId="6" w15:restartNumberingAfterBreak="0">
    <w:nsid w:val="52362CCB"/>
    <w:multiLevelType w:val="multilevel"/>
    <w:tmpl w:val="2EC24F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</w:abstractNum>
  <w:abstractNum w:abstractNumId="7" w15:restartNumberingAfterBreak="0">
    <w:nsid w:val="7AA434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897350"/>
    <w:multiLevelType w:val="multilevel"/>
    <w:tmpl w:val="2668B05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</w:abstractNum>
  <w:abstractNum w:abstractNumId="9" w15:restartNumberingAfterBreak="0">
    <w:nsid w:val="7FB17CF1"/>
    <w:multiLevelType w:val="multilevel"/>
    <w:tmpl w:val="F572B0F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Trebuchet MS" w:eastAsia="Times New Roman" w:hAnsi="Trebuchet MS"/>
        <w:color w:val="000000"/>
        <w:position w:val="0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145"/>
    <w:rsid w:val="000468FC"/>
    <w:rsid w:val="000C1924"/>
    <w:rsid w:val="001619AB"/>
    <w:rsid w:val="00170152"/>
    <w:rsid w:val="0026048F"/>
    <w:rsid w:val="00274CCF"/>
    <w:rsid w:val="00302E5B"/>
    <w:rsid w:val="00384B4D"/>
    <w:rsid w:val="00480BBB"/>
    <w:rsid w:val="004A4A8A"/>
    <w:rsid w:val="00553A81"/>
    <w:rsid w:val="005E4145"/>
    <w:rsid w:val="00615028"/>
    <w:rsid w:val="0063443C"/>
    <w:rsid w:val="006D687C"/>
    <w:rsid w:val="006E3F3F"/>
    <w:rsid w:val="007965F2"/>
    <w:rsid w:val="007B1389"/>
    <w:rsid w:val="007B3C7D"/>
    <w:rsid w:val="00827B4B"/>
    <w:rsid w:val="00871A1C"/>
    <w:rsid w:val="008B2FAD"/>
    <w:rsid w:val="008D0440"/>
    <w:rsid w:val="008E0768"/>
    <w:rsid w:val="00944693"/>
    <w:rsid w:val="00A977B7"/>
    <w:rsid w:val="00AB2D44"/>
    <w:rsid w:val="00B02316"/>
    <w:rsid w:val="00BA10C7"/>
    <w:rsid w:val="00C82AD7"/>
    <w:rsid w:val="00C92F33"/>
    <w:rsid w:val="00CB0B4C"/>
    <w:rsid w:val="00CD57CA"/>
    <w:rsid w:val="00DA6461"/>
    <w:rsid w:val="00E65C64"/>
    <w:rsid w:val="00E8151C"/>
    <w:rsid w:val="00ED6F11"/>
    <w:rsid w:val="00F316F6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6B9FD-78C3-4B64-B5C4-DFB97C45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B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77B7"/>
    <w:pPr>
      <w:keepNext/>
      <w:jc w:val="right"/>
      <w:outlineLvl w:val="0"/>
    </w:pPr>
    <w:rPr>
      <w:rFonts w:eastAsia="Times New Roman"/>
      <w:b/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77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a">
    <w:basedOn w:val="Normale"/>
    <w:next w:val="Corpotesto"/>
    <w:rsid w:val="00A977B7"/>
    <w:pPr>
      <w:jc w:val="both"/>
    </w:pPr>
    <w:rPr>
      <w:rFonts w:eastAsia="Times New Roman"/>
      <w:b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977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77B7"/>
  </w:style>
  <w:style w:type="paragraph" w:styleId="Intestazione">
    <w:name w:val="header"/>
    <w:basedOn w:val="Normale"/>
    <w:link w:val="Intestazione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D44"/>
  </w:style>
  <w:style w:type="paragraph" w:styleId="Pidipagina">
    <w:name w:val="footer"/>
    <w:basedOn w:val="Normale"/>
    <w:link w:val="Pidipagina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D44"/>
  </w:style>
  <w:style w:type="character" w:styleId="Collegamentoipertestuale">
    <w:name w:val="Hyperlink"/>
    <w:basedOn w:val="Carpredefinitoparagrafo"/>
    <w:rsid w:val="00AB2D44"/>
    <w:rPr>
      <w:color w:val="0000FF"/>
      <w:u w:val="single"/>
    </w:rPr>
  </w:style>
  <w:style w:type="paragraph" w:customStyle="1" w:styleId="Paragrafoelenco1">
    <w:name w:val="Paragrafo elenco1"/>
    <w:basedOn w:val="Normale"/>
    <w:rsid w:val="00CB0B4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9AB"/>
    <w:pPr>
      <w:ind w:left="720"/>
      <w:contextualSpacing/>
    </w:pPr>
  </w:style>
  <w:style w:type="numbering" w:customStyle="1" w:styleId="List29">
    <w:name w:val="List 29"/>
    <w:rsid w:val="007B3C7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Sorrentino</dc:creator>
  <cp:keywords/>
  <dc:description/>
  <cp:lastModifiedBy>Anna Sorrentino</cp:lastModifiedBy>
  <cp:revision>26</cp:revision>
  <dcterms:created xsi:type="dcterms:W3CDTF">2015-07-03T08:25:00Z</dcterms:created>
  <dcterms:modified xsi:type="dcterms:W3CDTF">2015-07-03T11:16:00Z</dcterms:modified>
</cp:coreProperties>
</file>